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Las Brisas Homeowners Association Board of Directors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ill Sans" w:cs="Gill Sans" w:eastAsia="Gill Sans" w:hAnsi="Gill Sans"/>
        </w:rPr>
      </w:pPr>
      <w:r w:rsidDel="00000000" w:rsidR="00000000" w:rsidRPr="00000000">
        <w:rPr>
          <w:rFonts w:ascii="Gill Sans" w:cs="Gill Sans" w:eastAsia="Gill Sans" w:hAnsi="Gill Sans"/>
          <w:b w:val="1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/>
        <w:jc w:val="cente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Gill Sans" w:cs="Gill Sans" w:eastAsia="Gill Sans" w:hAnsi="Gill Sans"/>
          <w:rtl w:val="0"/>
        </w:rPr>
        <w:t xml:space="preserve">Thursday November 18th, 2021 - 7:00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  <w:color w:val="1155cc"/>
          <w:sz w:val="22"/>
          <w:szCs w:val="22"/>
          <w:highlight w:val="white"/>
          <w:u w:val="single"/>
        </w:rPr>
      </w:pP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highlight w:val="white"/>
            <w:u w:val="single"/>
            <w:rtl w:val="0"/>
          </w:rPr>
          <w:t xml:space="preserve">https://us02web.zoom.us/j/88243861219?pwd=cTRDYzFyandnSzJCQTRzYkJQRG5GQT09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Meeting ID: 882 4386 1219</w:t>
      </w:r>
    </w:p>
    <w:p w:rsidR="00000000" w:rsidDel="00000000" w:rsidP="00000000" w:rsidRDefault="00000000" w:rsidRPr="00000000" w14:paraId="0000000B">
      <w:pPr>
        <w:shd w:fill="ffffff" w:val="clear"/>
        <w:rPr>
          <w:rFonts w:ascii="Gill Sans" w:cs="Gill Sans" w:eastAsia="Gill Sans" w:hAnsi="Gill Sans"/>
          <w:b w:val="1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Passcode: 880983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hd w:fill="ffffff" w:val="clear"/>
        <w:jc w:val="center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Gill Sans" w:cs="Gill Sans" w:eastAsia="Gill Sans" w:hAnsi="Gill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Members Present: Mary Valikai, Becky Diebel, Rhonda Oliver, Matt Trink</w:t>
      </w:r>
    </w:p>
    <w:p w:rsidR="00000000" w:rsidDel="00000000" w:rsidP="00000000" w:rsidRDefault="00000000" w:rsidRPr="00000000" w14:paraId="0000000F">
      <w:pPr>
        <w:pageBreakBefore w:val="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Members Absent: Johnny Cesaretti</w:t>
      </w:r>
    </w:p>
    <w:p w:rsidR="00000000" w:rsidDel="00000000" w:rsidP="00000000" w:rsidRDefault="00000000" w:rsidRPr="00000000" w14:paraId="00000011">
      <w:pPr>
        <w:pageBreakBefore w:val="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Others Present: Mark, Dick</w:t>
      </w:r>
    </w:p>
    <w:p w:rsidR="00000000" w:rsidDel="00000000" w:rsidP="00000000" w:rsidRDefault="00000000" w:rsidRPr="00000000" w14:paraId="00000013">
      <w:pPr>
        <w:pageBreakBefore w:val="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This meeting was held via teleconference due to COVID-19 and the statewide recommendations to maintain physical distancing when possible. </w:t>
      </w:r>
    </w:p>
    <w:p w:rsidR="00000000" w:rsidDel="00000000" w:rsidP="00000000" w:rsidRDefault="00000000" w:rsidRPr="00000000" w14:paraId="00000015">
      <w:pPr>
        <w:pageBreakBefore w:val="0"/>
        <w:ind w:left="360"/>
        <w:rPr>
          <w:rFonts w:ascii="Gill Sans" w:cs="Gill Sans" w:eastAsia="Gill Sans" w:hAnsi="Gill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/>
        <w:rPr>
          <w:rFonts w:ascii="Gill Sans" w:cs="Gill Sans" w:eastAsia="Gill Sans" w:hAnsi="Gill Sans"/>
          <w:sz w:val="22"/>
          <w:szCs w:val="22"/>
          <w:u w:val="single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u w:val="single"/>
          <w:rtl w:val="0"/>
        </w:rPr>
        <w:t xml:space="preserve">Board of Directors Meeting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120" w:lineRule="auto"/>
        <w:ind w:left="72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Call to Order</w:t>
      </w:r>
    </w:p>
    <w:p w:rsidR="00000000" w:rsidDel="00000000" w:rsidP="00000000" w:rsidRDefault="00000000" w:rsidRPr="00000000" w14:paraId="00000019">
      <w:pPr>
        <w:spacing w:after="160" w:line="259" w:lineRule="auto"/>
        <w:ind w:left="1440" w:hanging="72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Motion from Becky Diebel. To move the meeting into regular session at 7:03.  Seconded by Rhonda Oliver. Vote: Unanimous</w:t>
      </w:r>
    </w:p>
    <w:p w:rsidR="00000000" w:rsidDel="00000000" w:rsidP="00000000" w:rsidRDefault="00000000" w:rsidRPr="00000000" w14:paraId="0000001A">
      <w:pPr>
        <w:spacing w:after="160" w:line="259" w:lineRule="auto"/>
        <w:ind w:left="1440" w:hanging="720"/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Resolved: Motion carried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after="120" w:lineRule="auto"/>
        <w:ind w:left="1080" w:hanging="72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October 21st, 2021 meeting minutes were approved on 10/25/2021 via email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after="120" w:lineRule="auto"/>
        <w:ind w:left="1080" w:hanging="72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Homeowners’ Forum –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  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after="120" w:lineRule="auto"/>
        <w:ind w:left="1080" w:hanging="720"/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Maintenance Update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after="120" w:lineRule="auto"/>
        <w:ind w:left="1080" w:hanging="72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Current Business –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spacing w:after="120" w:lineRule="auto"/>
        <w:ind w:left="225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Canvas neighbors to send in their ballots</w:t>
      </w:r>
    </w:p>
    <w:p w:rsidR="00000000" w:rsidDel="00000000" w:rsidP="00000000" w:rsidRDefault="00000000" w:rsidRPr="00000000" w14:paraId="00000020">
      <w:pPr>
        <w:spacing w:after="120" w:lineRule="auto"/>
        <w:ind w:left="2250" w:firstLine="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Discussion: Next board meeting is December 9th, one week earlier than usual. Ballots are due by that time and we need to collect more ballots.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spacing w:after="120" w:lineRule="auto"/>
        <w:ind w:left="225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The gas meter reading on November 5th seems unusually high.  Is the spa heater working correctly?</w:t>
      </w:r>
    </w:p>
    <w:p w:rsidR="00000000" w:rsidDel="00000000" w:rsidP="00000000" w:rsidRDefault="00000000" w:rsidRPr="00000000" w14:paraId="00000022">
      <w:pPr>
        <w:spacing w:after="120" w:lineRule="auto"/>
        <w:ind w:left="2250" w:firstLine="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Discussion: $176 dollars for November reading and $80ish dollars for October without an obvious reason for the increased cost of the heating. Matt will ask Hector and we will see what it looks like next month.  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spacing w:after="120" w:lineRule="auto"/>
        <w:ind w:left="225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Plans for website going into 2022-keep current website or switch over to different site. Becky is not able to make major changes to the current website, such as adding a section for the new fine policy.</w:t>
      </w:r>
    </w:p>
    <w:p w:rsidR="00000000" w:rsidDel="00000000" w:rsidP="00000000" w:rsidRDefault="00000000" w:rsidRPr="00000000" w14:paraId="00000024">
      <w:pPr>
        <w:spacing w:after="120" w:lineRule="auto"/>
        <w:ind w:left="2250" w:firstLine="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Discussion: We will switch over to a website that is made and owned by the HOA now that the homeowner who ran the previous website has left the community. </w:t>
      </w:r>
    </w:p>
    <w:p w:rsidR="00000000" w:rsidDel="00000000" w:rsidP="00000000" w:rsidRDefault="00000000" w:rsidRPr="00000000" w14:paraId="00000025">
      <w:pPr>
        <w:numPr>
          <w:ilvl w:val="1"/>
          <w:numId w:val="5"/>
        </w:numPr>
        <w:spacing w:after="120" w:lineRule="auto"/>
        <w:ind w:left="225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Weeds and grass in xeriscaped areas as well as overall appearance of grass have been reported by multiple homeowners-do we have a plan?</w:t>
      </w:r>
    </w:p>
    <w:p w:rsidR="00000000" w:rsidDel="00000000" w:rsidP="00000000" w:rsidRDefault="00000000" w:rsidRPr="00000000" w14:paraId="00000026">
      <w:pPr>
        <w:spacing w:after="120" w:lineRule="auto"/>
        <w:ind w:left="2250" w:firstLine="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Discussion: The grass and weeds have been sprayed a few times over the next few weeks to address the weeds. We can look into more xeriscaping on Margarita in areas where grass does not grow well. T&amp;T will focus extra time that will not be used to mow this winter to detail landscaping, trim trees and bushes, and get things looking better. 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120" w:lineRule="auto"/>
        <w:ind w:left="1080" w:hanging="72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Previous Business – </w:t>
      </w: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spacing w:after="120" w:lineRule="auto"/>
        <w:ind w:left="225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Update on curbing-pushed to 2022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afterAutospacing="0" w:lineRule="auto"/>
        <w:ind w:left="1080" w:hanging="720"/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b w:val="1"/>
          <w:sz w:val="22"/>
          <w:szCs w:val="22"/>
          <w:rtl w:val="0"/>
        </w:rPr>
        <w:t xml:space="preserve">Committee Reports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spacing w:after="120" w:lineRule="auto"/>
        <w:ind w:left="225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Finance –   We received a notice to disconnect from SW Gas because a check was either delayed by the Post Office or the SW Gas processing site in Oakland CA.  Dina and I are looking into options to improve our oversight.  I have created an HOA online account for the HOA.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spacing w:after="120" w:lineRule="auto"/>
        <w:ind w:left="225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Landscaping –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120" w:lineRule="auto"/>
        <w:ind w:left="2880" w:hanging="360"/>
        <w:rPr>
          <w:rFonts w:ascii="Gill Sans" w:cs="Gill Sans" w:eastAsia="Gill Sans" w:hAnsi="Gill Sans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spacing w:after="120" w:lineRule="auto"/>
        <w:ind w:left="225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Maintenance – 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120" w:lineRule="auto"/>
        <w:ind w:left="288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Motions passed via email:</w:t>
      </w: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Ind w:w="0.0" w:type="dxa"/>
        <w:tblLayout w:type="fixed"/>
        <w:tblLook w:val="0000"/>
      </w:tblPr>
      <w:tblGrid>
        <w:gridCol w:w="8940"/>
        <w:tblGridChange w:id="0">
          <w:tblGrid>
            <w:gridCol w:w="894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Osmaras Landscapes bid of $3,565 to repair the walls at 2146 E Rosarita and 1805 S Torre Molinos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Approve Violation Fine Policy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Bolanos Pools Bid of $1,170 to repair pool pump at one of the pools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Ultra Improvements bid of $3,400 to repair flat roof at 1836 S River Road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Ultra Improvements Bid of $8,100 for option #2 on the roof repair at 1544 S River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Ryobi leaf blower package for $329</w:t>
            </w:r>
          </w:p>
        </w:tc>
      </w:tr>
    </w:tbl>
    <w:p w:rsidR="00000000" w:rsidDel="00000000" w:rsidP="00000000" w:rsidRDefault="00000000" w:rsidRPr="00000000" w14:paraId="00000035">
      <w:pPr>
        <w:spacing w:after="12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5"/>
        </w:numPr>
        <w:spacing w:after="120" w:lineRule="auto"/>
        <w:ind w:left="225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Roof Maintenance-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120" w:lineRule="auto"/>
        <w:ind w:left="288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Several more roof repairs have been approved this month</w:t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spacing w:after="120" w:lineRule="auto"/>
        <w:ind w:left="225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Architecture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288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spacing w:after="120" w:lineRule="auto"/>
        <w:ind w:left="225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Rules and Violations – 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288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spacing w:after="120" w:lineRule="auto"/>
        <w:ind w:left="2250" w:hanging="36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Newsletter-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spacing w:after="120" w:lineRule="auto"/>
        <w:ind w:left="1080" w:hanging="720"/>
        <w:rPr>
          <w:rFonts w:ascii="Gill Sans" w:cs="Gill Sans" w:eastAsia="Gill Sans" w:hAnsi="Gill Sans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lineRule="auto"/>
        <w:ind w:left="2880" w:firstLine="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after="120" w:lineRule="auto"/>
        <w:ind w:left="360"/>
        <w:rPr>
          <w:rFonts w:ascii="Gill Sans" w:cs="Gill Sans" w:eastAsia="Gill Sans" w:hAnsi="Gill Sans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b w:val="1"/>
          <w:sz w:val="20"/>
          <w:szCs w:val="20"/>
          <w:rtl w:val="0"/>
        </w:rPr>
        <w:t xml:space="preserve">Adjournment  </w:t>
      </w:r>
    </w:p>
    <w:p w:rsidR="00000000" w:rsidDel="00000000" w:rsidP="00000000" w:rsidRDefault="00000000" w:rsidRPr="00000000" w14:paraId="00000040">
      <w:pPr>
        <w:pageBreakBefore w:val="0"/>
        <w:spacing w:after="120" w:lineRule="auto"/>
        <w:ind w:left="0" w:firstLine="0"/>
        <w:rPr>
          <w:rFonts w:ascii="Gill Sans" w:cs="Gill Sans" w:eastAsia="Gill Sans" w:hAnsi="Gill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after="160" w:line="259" w:lineRule="auto"/>
        <w:ind w:left="1440" w:hanging="72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Motion from Becky Diebel:  Adjourn meeting at 7:25.   Seconded by Mary Valikai</w:t>
      </w:r>
    </w:p>
    <w:p w:rsidR="00000000" w:rsidDel="00000000" w:rsidP="00000000" w:rsidRDefault="00000000" w:rsidRPr="00000000" w14:paraId="00000042">
      <w:pPr>
        <w:pageBreakBefore w:val="0"/>
        <w:spacing w:after="160" w:line="259" w:lineRule="auto"/>
        <w:ind w:left="1440" w:hanging="720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Vote: Unanimous</w:t>
      </w:r>
    </w:p>
    <w:p w:rsidR="00000000" w:rsidDel="00000000" w:rsidP="00000000" w:rsidRDefault="00000000" w:rsidRPr="00000000" w14:paraId="00000043">
      <w:pPr>
        <w:pageBreakBefore w:val="0"/>
        <w:spacing w:after="160" w:line="259" w:lineRule="auto"/>
        <w:ind w:left="1440" w:hanging="720"/>
        <w:rPr>
          <w:rFonts w:ascii="Gill Sans" w:cs="Gill Sans" w:eastAsia="Gill Sans" w:hAnsi="Gill Sans"/>
          <w:b w:val="1"/>
          <w:sz w:val="20"/>
          <w:szCs w:val="20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Resolved: Motion carried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after="160" w:line="259" w:lineRule="auto"/>
        <w:rPr>
          <w:rFonts w:ascii="Gill Sans" w:cs="Gill Sans" w:eastAsia="Gill Sans" w:hAnsi="Gill San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="259" w:lineRule="auto"/>
        <w:rPr>
          <w:rFonts w:ascii="Gill Sans" w:cs="Gill Sans" w:eastAsia="Gill Sans" w:hAnsi="Gill Sans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Next Meeting: December 9th at 6:45pm. </w:t>
      </w:r>
    </w:p>
    <w:p w:rsidR="00000000" w:rsidDel="00000000" w:rsidP="00000000" w:rsidRDefault="00000000" w:rsidRPr="00000000" w14:paraId="00000046">
      <w:pPr>
        <w:pageBreakBefore w:val="0"/>
        <w:spacing w:after="160" w:line="259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Gill Sans" w:cs="Gill Sans" w:eastAsia="Gill Sans" w:hAnsi="Gill Sans"/>
          <w:sz w:val="22"/>
          <w:szCs w:val="22"/>
          <w:rtl w:val="0"/>
        </w:rPr>
        <w:t xml:space="preserve">Minutes Prepared by: Becky Diebel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after="120" w:lineRule="auto"/>
        <w:ind w:left="0" w:firstLine="0"/>
        <w:rPr>
          <w:rFonts w:ascii="Gill Sans" w:cs="Gill Sans" w:eastAsia="Gill Sans" w:hAnsi="Gill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8243861219?pwd=cTRDYzFyandnSzJCQTRzYkJQRG5GQT09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